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B1" w:rsidRPr="00743EB1" w:rsidRDefault="00743EB1" w:rsidP="00743EB1">
      <w:pPr>
        <w:pStyle w:val="NormalWeb"/>
        <w:shd w:val="clear" w:color="auto" w:fill="FFFFFF"/>
        <w:spacing w:before="0" w:beforeAutospacing="0" w:after="0" w:afterAutospacing="0"/>
        <w:rPr>
          <w:rFonts w:asciiTheme="majorHAnsi" w:hAnsiTheme="majorHAnsi" w:cs="Tahoma"/>
          <w:color w:val="000000"/>
          <w:sz w:val="32"/>
          <w:szCs w:val="32"/>
        </w:rPr>
      </w:pPr>
      <w:r w:rsidRPr="00743EB1">
        <w:rPr>
          <w:rFonts w:asciiTheme="majorHAnsi" w:hAnsiTheme="majorHAnsi" w:cs="Tahoma"/>
          <w:color w:val="000000"/>
          <w:sz w:val="32"/>
          <w:szCs w:val="32"/>
        </w:rPr>
        <w:t>There are millions of Americans whose lives have been transformed through recovery. Since these successes often go unnoticed by the broader population, Recovery Month provides a vehicle for everyone to celebrate these accomplishments. Each September, tens of thousands of prevention, treatment, and recovery programs and facilities around the country celebrate National Recovery Month. They speak about the gains made by those in recovery and share their success stories with their neighbors, friends, and colleagues. In doing so, everyone helps to increase awareness and furthers a greater understanding about the diseases of mental and substance use disorders.</w:t>
      </w:r>
    </w:p>
    <w:p w:rsidR="00743EB1" w:rsidRPr="00743EB1" w:rsidRDefault="00743EB1" w:rsidP="00743EB1">
      <w:pPr>
        <w:pStyle w:val="NormalWeb"/>
        <w:shd w:val="clear" w:color="auto" w:fill="FFFFFF"/>
        <w:spacing w:before="0" w:beforeAutospacing="0" w:after="0" w:afterAutospacing="0"/>
        <w:rPr>
          <w:rFonts w:asciiTheme="majorHAnsi" w:hAnsiTheme="majorHAnsi" w:cs="Tahoma"/>
          <w:color w:val="000000"/>
          <w:sz w:val="32"/>
          <w:szCs w:val="32"/>
        </w:rPr>
      </w:pPr>
    </w:p>
    <w:p w:rsidR="00743EB1" w:rsidRPr="00743EB1" w:rsidRDefault="00743EB1" w:rsidP="00743EB1">
      <w:pPr>
        <w:pStyle w:val="NormalWeb"/>
        <w:shd w:val="clear" w:color="auto" w:fill="FFFFFF"/>
        <w:spacing w:before="0" w:beforeAutospacing="0" w:after="0" w:afterAutospacing="0"/>
        <w:rPr>
          <w:rFonts w:asciiTheme="majorHAnsi" w:hAnsiTheme="majorHAnsi" w:cs="Tahoma"/>
          <w:color w:val="000000"/>
          <w:sz w:val="32"/>
          <w:szCs w:val="32"/>
        </w:rPr>
      </w:pPr>
      <w:r w:rsidRPr="00743EB1">
        <w:rPr>
          <w:rFonts w:asciiTheme="majorHAnsi" w:hAnsiTheme="majorHAnsi" w:cs="Tahoma"/>
          <w:color w:val="000000"/>
          <w:sz w:val="32"/>
          <w:szCs w:val="32"/>
        </w:rPr>
        <w:t>Now in its 27th year, Recovery Month highlights the achievements of individuals who have reclaimed their lives in long-term recovery and honors the treatment and recovery service providers who make recovery possible. Recovery Month also promotes the message that recovery in all of its forms is possible and encourages citizens to take action to help expand and improve the availability of effective</w:t>
      </w:r>
      <w:r w:rsidRPr="00743EB1">
        <w:rPr>
          <w:rStyle w:val="apple-converted-space"/>
          <w:rFonts w:asciiTheme="majorHAnsi" w:hAnsiTheme="majorHAnsi" w:cs="Tahoma"/>
          <w:color w:val="000000"/>
          <w:sz w:val="32"/>
          <w:szCs w:val="32"/>
        </w:rPr>
        <w:t> </w:t>
      </w:r>
      <w:hyperlink r:id="rId7" w:history="1">
        <w:r w:rsidRPr="00743EB1">
          <w:rPr>
            <w:rStyle w:val="Hyperlink"/>
            <w:rFonts w:asciiTheme="majorHAnsi" w:hAnsiTheme="majorHAnsi" w:cs="Tahoma"/>
            <w:color w:val="003399"/>
            <w:sz w:val="32"/>
            <w:szCs w:val="32"/>
          </w:rPr>
          <w:t>prevention</w:t>
        </w:r>
      </w:hyperlink>
      <w:r w:rsidRPr="00743EB1">
        <w:rPr>
          <w:rFonts w:asciiTheme="majorHAnsi" w:hAnsiTheme="majorHAnsi" w:cs="Tahoma"/>
          <w:color w:val="000000"/>
          <w:sz w:val="32"/>
          <w:szCs w:val="32"/>
        </w:rPr>
        <w:t>,</w:t>
      </w:r>
      <w:r w:rsidRPr="00743EB1">
        <w:rPr>
          <w:rStyle w:val="apple-converted-space"/>
          <w:rFonts w:asciiTheme="majorHAnsi" w:hAnsiTheme="majorHAnsi" w:cs="Tahoma"/>
          <w:color w:val="000000"/>
          <w:sz w:val="32"/>
          <w:szCs w:val="32"/>
        </w:rPr>
        <w:t> </w:t>
      </w:r>
      <w:hyperlink r:id="rId8" w:history="1">
        <w:r w:rsidRPr="00743EB1">
          <w:rPr>
            <w:rStyle w:val="Hyperlink"/>
            <w:rFonts w:asciiTheme="majorHAnsi" w:hAnsiTheme="majorHAnsi" w:cs="Tahoma"/>
            <w:color w:val="003399"/>
            <w:sz w:val="32"/>
            <w:szCs w:val="32"/>
          </w:rPr>
          <w:t>treatment</w:t>
        </w:r>
      </w:hyperlink>
      <w:r w:rsidRPr="00743EB1">
        <w:rPr>
          <w:rFonts w:asciiTheme="majorHAnsi" w:hAnsiTheme="majorHAnsi" w:cs="Tahoma"/>
          <w:color w:val="000000"/>
          <w:sz w:val="32"/>
          <w:szCs w:val="32"/>
        </w:rPr>
        <w:t>, and</w:t>
      </w:r>
      <w:r w:rsidRPr="00743EB1">
        <w:rPr>
          <w:rStyle w:val="apple-converted-space"/>
          <w:rFonts w:asciiTheme="majorHAnsi" w:hAnsiTheme="majorHAnsi" w:cs="Tahoma"/>
          <w:color w:val="000000"/>
          <w:sz w:val="32"/>
          <w:szCs w:val="32"/>
        </w:rPr>
        <w:t> </w:t>
      </w:r>
      <w:hyperlink r:id="rId9" w:history="1">
        <w:r w:rsidRPr="00743EB1">
          <w:rPr>
            <w:rStyle w:val="Hyperlink"/>
            <w:rFonts w:asciiTheme="majorHAnsi" w:hAnsiTheme="majorHAnsi" w:cs="Tahoma"/>
            <w:color w:val="003399"/>
            <w:sz w:val="32"/>
            <w:szCs w:val="32"/>
          </w:rPr>
          <w:t>recovery</w:t>
        </w:r>
      </w:hyperlink>
      <w:r w:rsidRPr="00743EB1">
        <w:rPr>
          <w:rStyle w:val="apple-converted-space"/>
          <w:rFonts w:asciiTheme="majorHAnsi" w:hAnsiTheme="majorHAnsi" w:cs="Tahoma"/>
          <w:color w:val="000000"/>
          <w:sz w:val="32"/>
          <w:szCs w:val="32"/>
        </w:rPr>
        <w:t> </w:t>
      </w:r>
      <w:r w:rsidRPr="00743EB1">
        <w:rPr>
          <w:rFonts w:asciiTheme="majorHAnsi" w:hAnsiTheme="majorHAnsi" w:cs="Tahoma"/>
          <w:color w:val="000000"/>
          <w:sz w:val="32"/>
          <w:szCs w:val="32"/>
        </w:rPr>
        <w:t>services for those in need.</w:t>
      </w:r>
    </w:p>
    <w:p w:rsidR="00743EB1" w:rsidRPr="00743EB1" w:rsidRDefault="00743EB1" w:rsidP="00743EB1">
      <w:pPr>
        <w:pStyle w:val="NormalWeb"/>
        <w:shd w:val="clear" w:color="auto" w:fill="FFFFFF"/>
        <w:spacing w:before="0" w:beforeAutospacing="0" w:after="0" w:afterAutospacing="0"/>
        <w:rPr>
          <w:rFonts w:asciiTheme="majorHAnsi" w:hAnsiTheme="majorHAnsi" w:cs="Tahoma"/>
          <w:color w:val="000000"/>
          <w:sz w:val="32"/>
          <w:szCs w:val="32"/>
        </w:rPr>
      </w:pPr>
    </w:p>
    <w:p w:rsidR="00743EB1" w:rsidRPr="00743EB1" w:rsidRDefault="00743EB1" w:rsidP="00743EB1">
      <w:pPr>
        <w:pStyle w:val="NormalWeb"/>
        <w:shd w:val="clear" w:color="auto" w:fill="FFFFFF"/>
        <w:spacing w:before="0" w:beforeAutospacing="0" w:after="0" w:afterAutospacing="0"/>
        <w:rPr>
          <w:rFonts w:asciiTheme="majorHAnsi" w:hAnsiTheme="majorHAnsi" w:cs="Tahoma"/>
          <w:color w:val="000000"/>
          <w:sz w:val="32"/>
          <w:szCs w:val="32"/>
        </w:rPr>
      </w:pPr>
      <w:r w:rsidRPr="00743EB1">
        <w:rPr>
          <w:rFonts w:asciiTheme="majorHAnsi" w:hAnsiTheme="majorHAnsi" w:cs="Tahoma"/>
          <w:color w:val="000000"/>
          <w:sz w:val="32"/>
          <w:szCs w:val="32"/>
        </w:rPr>
        <w:t xml:space="preserve">To learn more about National Recovery Month, and how to support it, go to </w:t>
      </w:r>
      <w:hyperlink r:id="rId10" w:history="1">
        <w:r w:rsidRPr="00743EB1">
          <w:rPr>
            <w:rStyle w:val="Hyperlink"/>
            <w:rFonts w:asciiTheme="majorHAnsi" w:hAnsiTheme="majorHAnsi" w:cs="Tahoma"/>
            <w:sz w:val="32"/>
            <w:szCs w:val="32"/>
          </w:rPr>
          <w:t>https://www.recoverymonth.gov/about</w:t>
        </w:r>
      </w:hyperlink>
    </w:p>
    <w:p w:rsidR="00743EB1" w:rsidRPr="00743EB1" w:rsidRDefault="00743EB1" w:rsidP="00743EB1">
      <w:pPr>
        <w:pStyle w:val="NormalWeb"/>
        <w:shd w:val="clear" w:color="auto" w:fill="FFFFFF"/>
        <w:spacing w:before="0" w:beforeAutospacing="0" w:after="0" w:afterAutospacing="0"/>
        <w:rPr>
          <w:rFonts w:asciiTheme="majorHAnsi" w:hAnsiTheme="majorHAnsi" w:cs="Tahoma"/>
          <w:color w:val="000000"/>
          <w:sz w:val="32"/>
          <w:szCs w:val="32"/>
        </w:rPr>
      </w:pPr>
    </w:p>
    <w:p w:rsidR="00743EB1" w:rsidRPr="00743EB1" w:rsidRDefault="00743EB1" w:rsidP="00743EB1">
      <w:pPr>
        <w:pStyle w:val="NormalWeb"/>
        <w:shd w:val="clear" w:color="auto" w:fill="FFFFFF"/>
        <w:spacing w:before="0" w:beforeAutospacing="0" w:after="0" w:afterAutospacing="0"/>
        <w:rPr>
          <w:rFonts w:asciiTheme="majorHAnsi" w:hAnsiTheme="majorHAnsi" w:cs="Tahoma"/>
          <w:color w:val="000000"/>
          <w:sz w:val="32"/>
          <w:szCs w:val="32"/>
        </w:rPr>
      </w:pPr>
      <w:r w:rsidRPr="00743EB1">
        <w:rPr>
          <w:rFonts w:asciiTheme="majorHAnsi" w:hAnsiTheme="majorHAnsi" w:cs="Tahoma"/>
          <w:color w:val="000000"/>
          <w:sz w:val="32"/>
          <w:szCs w:val="32"/>
        </w:rPr>
        <w:t xml:space="preserve">Or you can contact us locally at </w:t>
      </w:r>
      <w:hyperlink r:id="rId11" w:history="1">
        <w:r w:rsidRPr="00743EB1">
          <w:rPr>
            <w:rStyle w:val="Hyperlink"/>
            <w:rFonts w:asciiTheme="majorHAnsi" w:hAnsiTheme="majorHAnsi" w:cs="Tahoma"/>
            <w:sz w:val="32"/>
            <w:szCs w:val="32"/>
          </w:rPr>
          <w:t>fresnoclovisrecoverysummit@gmail.com</w:t>
        </w:r>
      </w:hyperlink>
    </w:p>
    <w:p w:rsidR="00743EB1" w:rsidRPr="00743EB1" w:rsidRDefault="00743EB1" w:rsidP="00743EB1">
      <w:pPr>
        <w:pStyle w:val="NormalWeb"/>
        <w:shd w:val="clear" w:color="auto" w:fill="FFFFFF"/>
        <w:spacing w:before="0" w:beforeAutospacing="0" w:after="0" w:afterAutospacing="0"/>
        <w:rPr>
          <w:rFonts w:asciiTheme="majorHAnsi" w:hAnsiTheme="majorHAnsi" w:cs="Tahoma"/>
          <w:color w:val="000000"/>
          <w:sz w:val="32"/>
          <w:szCs w:val="32"/>
        </w:rPr>
      </w:pPr>
    </w:p>
    <w:p w:rsidR="00290238" w:rsidRPr="00743EB1" w:rsidRDefault="00290238">
      <w:pPr>
        <w:rPr>
          <w:rFonts w:asciiTheme="majorHAnsi" w:hAnsiTheme="majorHAnsi"/>
          <w:sz w:val="32"/>
          <w:szCs w:val="32"/>
        </w:rPr>
      </w:pPr>
      <w:bookmarkStart w:id="0" w:name="_GoBack"/>
      <w:bookmarkEnd w:id="0"/>
    </w:p>
    <w:sectPr w:rsidR="00290238" w:rsidRPr="00743EB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214" w:rsidRDefault="00924214" w:rsidP="00743EB1">
      <w:pPr>
        <w:spacing w:after="0" w:line="240" w:lineRule="auto"/>
      </w:pPr>
      <w:r>
        <w:separator/>
      </w:r>
    </w:p>
  </w:endnote>
  <w:endnote w:type="continuationSeparator" w:id="0">
    <w:p w:rsidR="00924214" w:rsidRDefault="00924214" w:rsidP="0074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214" w:rsidRDefault="00924214" w:rsidP="00743EB1">
      <w:pPr>
        <w:spacing w:after="0" w:line="240" w:lineRule="auto"/>
      </w:pPr>
      <w:r>
        <w:separator/>
      </w:r>
    </w:p>
  </w:footnote>
  <w:footnote w:type="continuationSeparator" w:id="0">
    <w:p w:rsidR="00924214" w:rsidRDefault="00924214" w:rsidP="00743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B1" w:rsidRDefault="00743EB1" w:rsidP="00743EB1">
    <w:pPr>
      <w:pStyle w:val="Header"/>
      <w:jc w:val="center"/>
    </w:pPr>
    <w:r>
      <w:rPr>
        <w:noProof/>
      </w:rPr>
      <w:drawing>
        <wp:inline distT="0" distB="0" distL="0" distR="0" wp14:anchorId="68B31B6A" wp14:editId="3A2F9157">
          <wp:extent cx="3508744" cy="106199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very Summit Logo JPEG.jpg"/>
                  <pic:cNvPicPr/>
                </pic:nvPicPr>
                <pic:blipFill>
                  <a:blip r:embed="rId1">
                    <a:extLst>
                      <a:ext uri="{28A0092B-C50C-407E-A947-70E740481C1C}">
                        <a14:useLocalDpi xmlns:a14="http://schemas.microsoft.com/office/drawing/2010/main" val="0"/>
                      </a:ext>
                    </a:extLst>
                  </a:blip>
                  <a:stretch>
                    <a:fillRect/>
                  </a:stretch>
                </pic:blipFill>
                <pic:spPr>
                  <a:xfrm>
                    <a:off x="0" y="0"/>
                    <a:ext cx="3512753" cy="1063208"/>
                  </a:xfrm>
                  <a:prstGeom prst="rect">
                    <a:avLst/>
                  </a:prstGeom>
                </pic:spPr>
              </pic:pic>
            </a:graphicData>
          </a:graphic>
        </wp:inline>
      </w:drawing>
    </w:r>
  </w:p>
  <w:p w:rsidR="00743EB1" w:rsidRDefault="00743E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B1"/>
    <w:rsid w:val="00290238"/>
    <w:rsid w:val="00743EB1"/>
    <w:rsid w:val="0092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3EB1"/>
  </w:style>
  <w:style w:type="character" w:styleId="Hyperlink">
    <w:name w:val="Hyperlink"/>
    <w:basedOn w:val="DefaultParagraphFont"/>
    <w:uiPriority w:val="99"/>
    <w:unhideWhenUsed/>
    <w:rsid w:val="00743EB1"/>
    <w:rPr>
      <w:color w:val="0000FF"/>
      <w:u w:val="single"/>
    </w:rPr>
  </w:style>
  <w:style w:type="paragraph" w:styleId="Header">
    <w:name w:val="header"/>
    <w:basedOn w:val="Normal"/>
    <w:link w:val="HeaderChar"/>
    <w:uiPriority w:val="99"/>
    <w:unhideWhenUsed/>
    <w:rsid w:val="00743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EB1"/>
  </w:style>
  <w:style w:type="paragraph" w:styleId="Footer">
    <w:name w:val="footer"/>
    <w:basedOn w:val="Normal"/>
    <w:link w:val="FooterChar"/>
    <w:uiPriority w:val="99"/>
    <w:unhideWhenUsed/>
    <w:rsid w:val="00743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EB1"/>
  </w:style>
  <w:style w:type="paragraph" w:styleId="BalloonText">
    <w:name w:val="Balloon Text"/>
    <w:basedOn w:val="Normal"/>
    <w:link w:val="BalloonTextChar"/>
    <w:uiPriority w:val="99"/>
    <w:semiHidden/>
    <w:unhideWhenUsed/>
    <w:rsid w:val="00743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3EB1"/>
  </w:style>
  <w:style w:type="character" w:styleId="Hyperlink">
    <w:name w:val="Hyperlink"/>
    <w:basedOn w:val="DefaultParagraphFont"/>
    <w:uiPriority w:val="99"/>
    <w:unhideWhenUsed/>
    <w:rsid w:val="00743EB1"/>
    <w:rPr>
      <w:color w:val="0000FF"/>
      <w:u w:val="single"/>
    </w:rPr>
  </w:style>
  <w:style w:type="paragraph" w:styleId="Header">
    <w:name w:val="header"/>
    <w:basedOn w:val="Normal"/>
    <w:link w:val="HeaderChar"/>
    <w:uiPriority w:val="99"/>
    <w:unhideWhenUsed/>
    <w:rsid w:val="00743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EB1"/>
  </w:style>
  <w:style w:type="paragraph" w:styleId="Footer">
    <w:name w:val="footer"/>
    <w:basedOn w:val="Normal"/>
    <w:link w:val="FooterChar"/>
    <w:uiPriority w:val="99"/>
    <w:unhideWhenUsed/>
    <w:rsid w:val="00743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EB1"/>
  </w:style>
  <w:style w:type="paragraph" w:styleId="BalloonText">
    <w:name w:val="Balloon Text"/>
    <w:basedOn w:val="Normal"/>
    <w:link w:val="BalloonTextChar"/>
    <w:uiPriority w:val="99"/>
    <w:semiHidden/>
    <w:unhideWhenUsed/>
    <w:rsid w:val="00743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hsa.gov/treat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mhsa.gov/prevention"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fresnoclovisrecoverysummit@gmail.com" TargetMode="External"/><Relationship Id="rId5" Type="http://schemas.openxmlformats.org/officeDocument/2006/relationships/footnotes" Target="footnotes.xml"/><Relationship Id="rId10" Type="http://schemas.openxmlformats.org/officeDocument/2006/relationships/hyperlink" Target="https://www.recoverymonth.gov/about" TargetMode="External"/><Relationship Id="rId4" Type="http://schemas.openxmlformats.org/officeDocument/2006/relationships/webSettings" Target="webSettings.xml"/><Relationship Id="rId9" Type="http://schemas.openxmlformats.org/officeDocument/2006/relationships/hyperlink" Target="http://www.samhsa.gov/recove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1</cp:revision>
  <dcterms:created xsi:type="dcterms:W3CDTF">2017-03-24T22:07:00Z</dcterms:created>
  <dcterms:modified xsi:type="dcterms:W3CDTF">2017-03-24T22:12:00Z</dcterms:modified>
</cp:coreProperties>
</file>